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33613" w14:textId="41B368DD" w:rsidR="005C6603" w:rsidRPr="00772FAB" w:rsidRDefault="005C6603" w:rsidP="00BA61BF">
      <w:pPr>
        <w:spacing w:after="0"/>
        <w:jc w:val="center"/>
        <w:rPr>
          <w:b/>
        </w:rPr>
      </w:pPr>
      <w:r w:rsidRPr="00772FAB">
        <w:rPr>
          <w:b/>
        </w:rPr>
        <w:t>Demande de licence</w:t>
      </w:r>
      <w:r w:rsidR="00CE49F5" w:rsidRPr="00772FAB">
        <w:rPr>
          <w:b/>
        </w:rPr>
        <w:t xml:space="preserve"> </w:t>
      </w:r>
      <w:r w:rsidR="00FC2B7B" w:rsidRPr="00772FAB">
        <w:rPr>
          <w:b/>
        </w:rPr>
        <w:t>non exclusive</w:t>
      </w:r>
      <w:r w:rsidR="004C29F8">
        <w:rPr>
          <w:b/>
        </w:rPr>
        <w:t xml:space="preserve"> et non transférable</w:t>
      </w:r>
      <w:r w:rsidR="00FC2B7B" w:rsidRPr="00772FAB">
        <w:rPr>
          <w:b/>
        </w:rPr>
        <w:t xml:space="preserve"> </w:t>
      </w:r>
      <w:r w:rsidR="00CE49F5" w:rsidRPr="00772FAB">
        <w:rPr>
          <w:b/>
        </w:rPr>
        <w:t xml:space="preserve">pour les banques de données </w:t>
      </w:r>
      <w:r w:rsidR="00BA61BF">
        <w:rPr>
          <w:b/>
        </w:rPr>
        <w:br/>
      </w:r>
      <w:r w:rsidR="00CE49F5" w:rsidRPr="00772FAB">
        <w:rPr>
          <w:b/>
        </w:rPr>
        <w:t xml:space="preserve">associées </w:t>
      </w:r>
      <w:r w:rsidR="009F5A93">
        <w:rPr>
          <w:b/>
        </w:rPr>
        <w:t xml:space="preserve">à </w:t>
      </w:r>
      <w:r w:rsidR="00CE49F5" w:rsidRPr="00772FAB">
        <w:rPr>
          <w:b/>
        </w:rPr>
        <w:t>l’Étude des publics des arts de la scène au Québec</w:t>
      </w:r>
    </w:p>
    <w:p w14:paraId="7CBE2F78" w14:textId="77777777" w:rsidR="00034396" w:rsidRPr="00034396" w:rsidRDefault="00034396" w:rsidP="00034396">
      <w:pPr>
        <w:jc w:val="both"/>
        <w:rPr>
          <w:sz w:val="8"/>
          <w:szCs w:val="8"/>
        </w:rPr>
      </w:pPr>
    </w:p>
    <w:p w14:paraId="2730141E" w14:textId="0894503D" w:rsidR="00AD7706" w:rsidRDefault="00AD7706" w:rsidP="00BA61BF">
      <w:pPr>
        <w:jc w:val="both"/>
      </w:pPr>
      <w:r>
        <w:t>Les banques de données associées à</w:t>
      </w:r>
      <w:r w:rsidR="009F5A93">
        <w:t xml:space="preserve"> la première édition (2020) ou à la seconde édition (2024) de </w:t>
      </w:r>
      <w:r>
        <w:t xml:space="preserve"> l’</w:t>
      </w:r>
      <w:r w:rsidRPr="00034396">
        <w:rPr>
          <w:i/>
          <w:iCs/>
        </w:rPr>
        <w:t>Étude des publics des arts de la scène au Québec</w:t>
      </w:r>
      <w:r w:rsidR="004C29F8">
        <w:t xml:space="preserve"> réalisée pour le </w:t>
      </w:r>
      <w:r w:rsidR="004C29F8" w:rsidRPr="004C29F8">
        <w:t>Groupe de travail sur la fréquentation des arts de la scène (GTFAS)</w:t>
      </w:r>
      <w:r w:rsidR="004C29F8">
        <w:t xml:space="preserve"> et détenues par DAIGLE/SAIRE</w:t>
      </w:r>
      <w:r w:rsidRPr="00AD7706">
        <w:t xml:space="preserve"> </w:t>
      </w:r>
      <w:r>
        <w:t>sont disponibles pour des travaux de recherche ou d’étude. Il suffit de compléter cette lettre d’</w:t>
      </w:r>
      <w:r w:rsidR="00CE49F5">
        <w:t>engagement pour y avoir accès.</w:t>
      </w:r>
      <w:r w:rsidR="00D22747">
        <w:t xml:space="preserve"> </w:t>
      </w:r>
    </w:p>
    <w:p w14:paraId="7A8090BF" w14:textId="77777777" w:rsidR="00C74FF0" w:rsidRPr="00C74FF0" w:rsidRDefault="00C74FF0" w:rsidP="00BA61BF">
      <w:pPr>
        <w:rPr>
          <w:sz w:val="8"/>
          <w:szCs w:val="8"/>
        </w:rPr>
      </w:pPr>
    </w:p>
    <w:p w14:paraId="313DE506" w14:textId="50334FBE" w:rsidR="00AD7706" w:rsidRPr="00655CC1" w:rsidRDefault="00C2471F" w:rsidP="00BF2314">
      <w:pPr>
        <w:spacing w:after="60"/>
        <w:rPr>
          <w:sz w:val="20"/>
          <w:szCs w:val="20"/>
        </w:rPr>
      </w:pPr>
      <w:r w:rsidRPr="00655CC1">
        <w:rPr>
          <w:sz w:val="20"/>
          <w:szCs w:val="20"/>
        </w:rPr>
        <w:t>Nom du demandeur</w:t>
      </w:r>
      <w:r w:rsidR="00CE49F5" w:rsidRPr="00655CC1">
        <w:rPr>
          <w:sz w:val="20"/>
          <w:szCs w:val="20"/>
        </w:rPr>
        <w:t> :</w:t>
      </w:r>
      <w:r w:rsidR="00034396" w:rsidRPr="00655CC1">
        <w:rPr>
          <w:sz w:val="20"/>
          <w:szCs w:val="20"/>
        </w:rPr>
        <w:tab/>
      </w:r>
      <w:r w:rsidR="00690825">
        <w:rPr>
          <w:sz w:val="20"/>
          <w:szCs w:val="20"/>
        </w:rPr>
        <w:fldChar w:fldCharType="begin">
          <w:ffData>
            <w:name w:val="Nom_demandeur"/>
            <w:enabled/>
            <w:calcOnExit w:val="0"/>
            <w:textInput/>
          </w:ffData>
        </w:fldChar>
      </w:r>
      <w:bookmarkStart w:id="0" w:name="Nom_demandeur"/>
      <w:r w:rsidR="00690825">
        <w:rPr>
          <w:sz w:val="20"/>
          <w:szCs w:val="20"/>
        </w:rPr>
        <w:instrText xml:space="preserve"> FORMTEXT </w:instrText>
      </w:r>
      <w:r w:rsidR="00690825">
        <w:rPr>
          <w:sz w:val="20"/>
          <w:szCs w:val="20"/>
        </w:rPr>
      </w:r>
      <w:r w:rsidR="00690825">
        <w:rPr>
          <w:sz w:val="20"/>
          <w:szCs w:val="20"/>
        </w:rPr>
        <w:fldChar w:fldCharType="separate"/>
      </w:r>
      <w:r w:rsidR="004E1E32">
        <w:rPr>
          <w:sz w:val="20"/>
          <w:szCs w:val="20"/>
        </w:rPr>
        <w:t> </w:t>
      </w:r>
      <w:r w:rsidR="004E1E32">
        <w:rPr>
          <w:sz w:val="20"/>
          <w:szCs w:val="20"/>
        </w:rPr>
        <w:t> </w:t>
      </w:r>
      <w:r w:rsidR="004E1E32">
        <w:rPr>
          <w:sz w:val="20"/>
          <w:szCs w:val="20"/>
        </w:rPr>
        <w:t> </w:t>
      </w:r>
      <w:r w:rsidR="004E1E32">
        <w:rPr>
          <w:sz w:val="20"/>
          <w:szCs w:val="20"/>
        </w:rPr>
        <w:t> </w:t>
      </w:r>
      <w:r w:rsidR="004E1E32">
        <w:rPr>
          <w:sz w:val="20"/>
          <w:szCs w:val="20"/>
        </w:rPr>
        <w:t> </w:t>
      </w:r>
      <w:r w:rsidR="00690825">
        <w:rPr>
          <w:sz w:val="20"/>
          <w:szCs w:val="20"/>
        </w:rPr>
        <w:fldChar w:fldCharType="end"/>
      </w:r>
      <w:bookmarkEnd w:id="0"/>
    </w:p>
    <w:p w14:paraId="2E87F7EA" w14:textId="77777777" w:rsidR="00772FAB" w:rsidRPr="00655CC1" w:rsidRDefault="00772FAB" w:rsidP="00BF2314">
      <w:pPr>
        <w:spacing w:after="60"/>
        <w:rPr>
          <w:sz w:val="20"/>
          <w:szCs w:val="20"/>
        </w:rPr>
      </w:pPr>
      <w:r w:rsidRPr="00655CC1">
        <w:rPr>
          <w:sz w:val="20"/>
          <w:szCs w:val="20"/>
        </w:rPr>
        <w:t>Nom de l’organisme :</w:t>
      </w:r>
      <w:r w:rsidR="00034396" w:rsidRPr="00655CC1">
        <w:rPr>
          <w:sz w:val="20"/>
          <w:szCs w:val="20"/>
        </w:rPr>
        <w:tab/>
      </w:r>
      <w:r w:rsidR="00034396" w:rsidRPr="00655CC1">
        <w:rPr>
          <w:sz w:val="20"/>
          <w:szCs w:val="20"/>
        </w:rPr>
        <w:fldChar w:fldCharType="begin">
          <w:ffData>
            <w:name w:val="Nom_organisme"/>
            <w:enabled/>
            <w:calcOnExit w:val="0"/>
            <w:textInput/>
          </w:ffData>
        </w:fldChar>
      </w:r>
      <w:bookmarkStart w:id="1" w:name="Nom_organisme"/>
      <w:r w:rsidR="00034396" w:rsidRPr="00655CC1">
        <w:rPr>
          <w:sz w:val="20"/>
          <w:szCs w:val="20"/>
        </w:rPr>
        <w:instrText xml:space="preserve"> FORMTEXT </w:instrText>
      </w:r>
      <w:r w:rsidR="00034396" w:rsidRPr="00655CC1">
        <w:rPr>
          <w:sz w:val="20"/>
          <w:szCs w:val="20"/>
        </w:rPr>
      </w:r>
      <w:r w:rsidR="00034396" w:rsidRPr="00655CC1">
        <w:rPr>
          <w:sz w:val="20"/>
          <w:szCs w:val="20"/>
        </w:rPr>
        <w:fldChar w:fldCharType="separate"/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034396" w:rsidRPr="00655CC1">
        <w:rPr>
          <w:sz w:val="20"/>
          <w:szCs w:val="20"/>
        </w:rPr>
        <w:fldChar w:fldCharType="end"/>
      </w:r>
      <w:bookmarkEnd w:id="1"/>
    </w:p>
    <w:p w14:paraId="313E9297" w14:textId="77777777" w:rsidR="00AD7706" w:rsidRPr="00655CC1" w:rsidRDefault="00AD7706" w:rsidP="00BF2314">
      <w:pPr>
        <w:spacing w:after="60"/>
        <w:ind w:left="3261" w:hanging="3261"/>
        <w:rPr>
          <w:sz w:val="20"/>
          <w:szCs w:val="20"/>
        </w:rPr>
      </w:pPr>
      <w:r w:rsidRPr="00655CC1">
        <w:rPr>
          <w:sz w:val="20"/>
          <w:szCs w:val="20"/>
        </w:rPr>
        <w:t>Objet de l’étude</w:t>
      </w:r>
      <w:r w:rsidR="00FC2B7B" w:rsidRPr="00655CC1">
        <w:rPr>
          <w:sz w:val="20"/>
          <w:szCs w:val="20"/>
        </w:rPr>
        <w:t xml:space="preserve"> ou usage projeté</w:t>
      </w:r>
      <w:r w:rsidRPr="00655CC1">
        <w:rPr>
          <w:sz w:val="20"/>
          <w:szCs w:val="20"/>
        </w:rPr>
        <w:t> :</w:t>
      </w:r>
      <w:r w:rsidR="00034396" w:rsidRPr="00655CC1">
        <w:rPr>
          <w:sz w:val="20"/>
          <w:szCs w:val="20"/>
        </w:rPr>
        <w:tab/>
      </w:r>
      <w:r w:rsidR="00034396" w:rsidRPr="00655CC1">
        <w:rPr>
          <w:sz w:val="20"/>
          <w:szCs w:val="20"/>
        </w:rPr>
        <w:fldChar w:fldCharType="begin">
          <w:ffData>
            <w:name w:val="Objet_usage_projete"/>
            <w:enabled/>
            <w:calcOnExit w:val="0"/>
            <w:textInput/>
          </w:ffData>
        </w:fldChar>
      </w:r>
      <w:bookmarkStart w:id="2" w:name="Objet_usage_projete"/>
      <w:r w:rsidR="00034396" w:rsidRPr="00655CC1">
        <w:rPr>
          <w:sz w:val="20"/>
          <w:szCs w:val="20"/>
        </w:rPr>
        <w:instrText xml:space="preserve"> FORMTEXT </w:instrText>
      </w:r>
      <w:r w:rsidR="00034396" w:rsidRPr="00655CC1">
        <w:rPr>
          <w:sz w:val="20"/>
          <w:szCs w:val="20"/>
        </w:rPr>
      </w:r>
      <w:r w:rsidR="00034396" w:rsidRPr="00655CC1">
        <w:rPr>
          <w:sz w:val="20"/>
          <w:szCs w:val="20"/>
        </w:rPr>
        <w:fldChar w:fldCharType="separate"/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034396" w:rsidRPr="00655CC1">
        <w:rPr>
          <w:sz w:val="20"/>
          <w:szCs w:val="20"/>
        </w:rPr>
        <w:fldChar w:fldCharType="end"/>
      </w:r>
      <w:bookmarkEnd w:id="2"/>
    </w:p>
    <w:p w14:paraId="488A88BE" w14:textId="77777777" w:rsidR="00AD7706" w:rsidRPr="00655CC1" w:rsidRDefault="00FC2B7B" w:rsidP="00BF2314">
      <w:pPr>
        <w:spacing w:after="60"/>
        <w:ind w:left="3261" w:hanging="3261"/>
        <w:rPr>
          <w:sz w:val="20"/>
          <w:szCs w:val="20"/>
        </w:rPr>
      </w:pPr>
      <w:r w:rsidRPr="00655CC1">
        <w:rPr>
          <w:sz w:val="20"/>
          <w:szCs w:val="20"/>
        </w:rPr>
        <w:t xml:space="preserve">Date </w:t>
      </w:r>
      <w:r w:rsidR="00772FAB" w:rsidRPr="00655CC1">
        <w:rPr>
          <w:sz w:val="20"/>
          <w:szCs w:val="20"/>
        </w:rPr>
        <w:t xml:space="preserve">projetée </w:t>
      </w:r>
      <w:r w:rsidRPr="00655CC1">
        <w:rPr>
          <w:sz w:val="20"/>
          <w:szCs w:val="20"/>
        </w:rPr>
        <w:t>de fin des travaux</w:t>
      </w:r>
      <w:r w:rsidR="00AD7706" w:rsidRPr="00655CC1">
        <w:rPr>
          <w:sz w:val="20"/>
          <w:szCs w:val="20"/>
        </w:rPr>
        <w:t> :</w:t>
      </w:r>
      <w:r w:rsidR="00034396" w:rsidRPr="00655CC1">
        <w:rPr>
          <w:sz w:val="20"/>
          <w:szCs w:val="20"/>
        </w:rPr>
        <w:tab/>
      </w:r>
      <w:r w:rsidR="00034396" w:rsidRPr="00655CC1">
        <w:rPr>
          <w:sz w:val="20"/>
          <w:szCs w:val="20"/>
        </w:rPr>
        <w:fldChar w:fldCharType="begin">
          <w:ffData>
            <w:name w:val="Date_fin_travaux"/>
            <w:enabled/>
            <w:calcOnExit w:val="0"/>
            <w:textInput/>
          </w:ffData>
        </w:fldChar>
      </w:r>
      <w:bookmarkStart w:id="3" w:name="Date_fin_travaux"/>
      <w:r w:rsidR="00034396" w:rsidRPr="00655CC1">
        <w:rPr>
          <w:sz w:val="20"/>
          <w:szCs w:val="20"/>
        </w:rPr>
        <w:instrText xml:space="preserve"> FORMTEXT </w:instrText>
      </w:r>
      <w:r w:rsidR="00034396" w:rsidRPr="00655CC1">
        <w:rPr>
          <w:sz w:val="20"/>
          <w:szCs w:val="20"/>
        </w:rPr>
      </w:r>
      <w:r w:rsidR="00034396" w:rsidRPr="00655CC1">
        <w:rPr>
          <w:sz w:val="20"/>
          <w:szCs w:val="20"/>
        </w:rPr>
        <w:fldChar w:fldCharType="separate"/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CD3AF1">
        <w:rPr>
          <w:noProof/>
          <w:sz w:val="20"/>
          <w:szCs w:val="20"/>
        </w:rPr>
        <w:t> </w:t>
      </w:r>
      <w:r w:rsidR="00034396" w:rsidRPr="00655CC1">
        <w:rPr>
          <w:sz w:val="20"/>
          <w:szCs w:val="20"/>
        </w:rPr>
        <w:fldChar w:fldCharType="end"/>
      </w:r>
      <w:bookmarkEnd w:id="3"/>
    </w:p>
    <w:p w14:paraId="7DA29298" w14:textId="0ED8A881" w:rsidR="003733D4" w:rsidRPr="00655CC1" w:rsidRDefault="003733D4" w:rsidP="003733D4">
      <w:pPr>
        <w:tabs>
          <w:tab w:val="left" w:pos="3240"/>
          <w:tab w:val="left" w:pos="3690"/>
          <w:tab w:val="left" w:pos="4680"/>
          <w:tab w:val="left" w:pos="5130"/>
        </w:tabs>
        <w:spacing w:after="60"/>
        <w:ind w:left="3261" w:hanging="3261"/>
        <w:rPr>
          <w:sz w:val="20"/>
          <w:szCs w:val="20"/>
        </w:rPr>
      </w:pPr>
      <w:r>
        <w:rPr>
          <w:sz w:val="20"/>
          <w:szCs w:val="20"/>
        </w:rPr>
        <w:t>Banque de données demandée</w:t>
      </w:r>
      <w:r w:rsidRPr="00655CC1">
        <w:rPr>
          <w:sz w:val="20"/>
          <w:szCs w:val="20"/>
        </w:rPr>
        <w:t> :</w:t>
      </w:r>
      <w:r>
        <w:rPr>
          <w:sz w:val="20"/>
          <w:szCs w:val="20"/>
        </w:rPr>
        <w:tab/>
      </w: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>
        <w:rPr>
          <w:sz w:val="20"/>
          <w:szCs w:val="20"/>
        </w:rPr>
        <w:t>2020</w:t>
      </w:r>
      <w:r>
        <w:rPr>
          <w:sz w:val="20"/>
          <w:szCs w:val="20"/>
        </w:rPr>
        <w:tab/>
      </w: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>
        <w:rPr>
          <w:sz w:val="20"/>
          <w:szCs w:val="20"/>
        </w:rPr>
        <w:t>2024</w:t>
      </w:r>
      <w:r w:rsidRPr="00655CC1">
        <w:rPr>
          <w:sz w:val="20"/>
          <w:szCs w:val="20"/>
        </w:rPr>
        <w:t xml:space="preserve"> </w:t>
      </w:r>
    </w:p>
    <w:p w14:paraId="05ACAB5B" w14:textId="77777777" w:rsidR="00034396" w:rsidRPr="00655CC1" w:rsidRDefault="00034396" w:rsidP="00034396">
      <w:pPr>
        <w:jc w:val="both"/>
        <w:rPr>
          <w:sz w:val="12"/>
          <w:szCs w:val="12"/>
        </w:rPr>
      </w:pPr>
    </w:p>
    <w:p w14:paraId="4C367CBA" w14:textId="77777777" w:rsidR="00AD7706" w:rsidRPr="00655CC1" w:rsidRDefault="00CE49F5" w:rsidP="00AD7706">
      <w:pPr>
        <w:rPr>
          <w:sz w:val="20"/>
          <w:szCs w:val="20"/>
        </w:rPr>
      </w:pPr>
      <w:r w:rsidRPr="00655CC1">
        <w:rPr>
          <w:sz w:val="20"/>
          <w:szCs w:val="20"/>
        </w:rPr>
        <w:t>Je</w:t>
      </w:r>
      <w:r w:rsidR="00AD7706" w:rsidRPr="00655CC1">
        <w:rPr>
          <w:sz w:val="20"/>
          <w:szCs w:val="20"/>
        </w:rPr>
        <w:t xml:space="preserve"> m’engage :</w:t>
      </w:r>
    </w:p>
    <w:p w14:paraId="615BCE06" w14:textId="77777777" w:rsidR="004C29F8" w:rsidRPr="00655CC1" w:rsidRDefault="00BA61BF" w:rsidP="00BA61BF">
      <w:pPr>
        <w:ind w:left="426" w:hanging="426"/>
        <w:rPr>
          <w:sz w:val="20"/>
          <w:szCs w:val="20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CE49F5" w:rsidRPr="00655CC1">
        <w:rPr>
          <w:sz w:val="20"/>
          <w:szCs w:val="20"/>
        </w:rPr>
        <w:t>À ne pas</w:t>
      </w:r>
      <w:r w:rsidR="00FC2B7B" w:rsidRPr="00655CC1">
        <w:rPr>
          <w:sz w:val="20"/>
          <w:szCs w:val="20"/>
        </w:rPr>
        <w:t xml:space="preserve"> céder,</w:t>
      </w:r>
      <w:r w:rsidR="00CE49F5" w:rsidRPr="00655CC1">
        <w:rPr>
          <w:sz w:val="20"/>
          <w:szCs w:val="20"/>
        </w:rPr>
        <w:t xml:space="preserve"> </w:t>
      </w:r>
      <w:r w:rsidR="00FC2B7B" w:rsidRPr="00655CC1">
        <w:rPr>
          <w:sz w:val="20"/>
          <w:szCs w:val="20"/>
        </w:rPr>
        <w:t xml:space="preserve">partager, </w:t>
      </w:r>
      <w:r w:rsidR="00CE49F5" w:rsidRPr="00655CC1">
        <w:rPr>
          <w:sz w:val="20"/>
          <w:szCs w:val="20"/>
        </w:rPr>
        <w:t>transmettre ou mutualiser</w:t>
      </w:r>
      <w:r w:rsidR="00FC2B7B" w:rsidRPr="00655CC1">
        <w:rPr>
          <w:sz w:val="20"/>
          <w:szCs w:val="20"/>
        </w:rPr>
        <w:t>, en tout ou en partie,</w:t>
      </w:r>
      <w:r w:rsidR="00CE49F5" w:rsidRPr="00655CC1">
        <w:rPr>
          <w:sz w:val="20"/>
          <w:szCs w:val="20"/>
        </w:rPr>
        <w:t xml:space="preserve"> les banques de données dans un but lucratif ou non </w:t>
      </w:r>
      <w:r w:rsidR="004C29F8" w:rsidRPr="00655CC1">
        <w:rPr>
          <w:sz w:val="20"/>
          <w:szCs w:val="20"/>
        </w:rPr>
        <w:t>sans une autorisation écrite au préalable de DAIGLE/SAIRE ;</w:t>
      </w:r>
    </w:p>
    <w:p w14:paraId="19FBAFF2" w14:textId="77777777" w:rsidR="00AD7706" w:rsidRPr="00655CC1" w:rsidRDefault="00BA61BF" w:rsidP="00BA61BF">
      <w:pPr>
        <w:ind w:left="426" w:hanging="426"/>
        <w:rPr>
          <w:sz w:val="20"/>
          <w:szCs w:val="20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4C29F8" w:rsidRPr="00655CC1">
        <w:rPr>
          <w:sz w:val="20"/>
          <w:szCs w:val="20"/>
        </w:rPr>
        <w:t>À</w:t>
      </w:r>
      <w:r w:rsidR="00CE49F5" w:rsidRPr="00655CC1">
        <w:rPr>
          <w:sz w:val="20"/>
          <w:szCs w:val="20"/>
        </w:rPr>
        <w:t xml:space="preserve"> </w:t>
      </w:r>
      <w:r w:rsidR="00AD7706" w:rsidRPr="00655CC1">
        <w:rPr>
          <w:sz w:val="20"/>
          <w:szCs w:val="20"/>
        </w:rPr>
        <w:t>détruire</w:t>
      </w:r>
      <w:r w:rsidR="004C29F8" w:rsidRPr="00655CC1">
        <w:rPr>
          <w:sz w:val="20"/>
          <w:szCs w:val="20"/>
        </w:rPr>
        <w:t xml:space="preserve"> les banques de données</w:t>
      </w:r>
      <w:r w:rsidR="00AD7706" w:rsidRPr="00655CC1">
        <w:rPr>
          <w:sz w:val="20"/>
          <w:szCs w:val="20"/>
        </w:rPr>
        <w:t xml:space="preserve"> après la réalisation des travaux</w:t>
      </w:r>
      <w:r w:rsidR="004C29F8" w:rsidRPr="00655CC1">
        <w:rPr>
          <w:sz w:val="20"/>
          <w:szCs w:val="20"/>
        </w:rPr>
        <w:t xml:space="preserve"> visés par cette demande de licence</w:t>
      </w:r>
      <w:r w:rsidR="00CE49F5" w:rsidRPr="00655CC1">
        <w:rPr>
          <w:sz w:val="20"/>
          <w:szCs w:val="20"/>
        </w:rPr>
        <w:t>;</w:t>
      </w:r>
    </w:p>
    <w:p w14:paraId="6799A2BD" w14:textId="77777777" w:rsidR="00CE49F5" w:rsidRPr="00655CC1" w:rsidRDefault="00BA61BF" w:rsidP="00BA61BF">
      <w:pPr>
        <w:ind w:left="426" w:hanging="426"/>
        <w:rPr>
          <w:sz w:val="20"/>
          <w:szCs w:val="20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CE49F5" w:rsidRPr="00655CC1">
        <w:rPr>
          <w:sz w:val="20"/>
          <w:szCs w:val="20"/>
        </w:rPr>
        <w:t>À ne pas utiliser les banques de données pour offrir des services rémunérés</w:t>
      </w:r>
      <w:r w:rsidR="004C29F8" w:rsidRPr="00655CC1">
        <w:rPr>
          <w:sz w:val="20"/>
          <w:szCs w:val="20"/>
        </w:rPr>
        <w:t xml:space="preserve"> ou commerciaux</w:t>
      </w:r>
      <w:r w:rsidR="00CE49F5" w:rsidRPr="00655CC1">
        <w:rPr>
          <w:sz w:val="20"/>
          <w:szCs w:val="20"/>
        </w:rPr>
        <w:t>;</w:t>
      </w:r>
    </w:p>
    <w:p w14:paraId="0C0525F9" w14:textId="0E45D75F" w:rsidR="00AD7706" w:rsidRDefault="00BA61BF" w:rsidP="009F5A93">
      <w:pPr>
        <w:ind w:left="432" w:hanging="432"/>
        <w:rPr>
          <w:sz w:val="18"/>
          <w:szCs w:val="18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C2471F" w:rsidRPr="00655CC1">
        <w:rPr>
          <w:sz w:val="20"/>
          <w:szCs w:val="20"/>
        </w:rPr>
        <w:t xml:space="preserve">À citer </w:t>
      </w:r>
      <w:r w:rsidR="009F5A93">
        <w:rPr>
          <w:sz w:val="20"/>
          <w:szCs w:val="20"/>
        </w:rPr>
        <w:t xml:space="preserve">l’édition (ou les éditions) de </w:t>
      </w:r>
      <w:r w:rsidR="00C2471F" w:rsidRPr="00655CC1">
        <w:rPr>
          <w:sz w:val="20"/>
          <w:szCs w:val="20"/>
        </w:rPr>
        <w:t xml:space="preserve">l’étude </w:t>
      </w:r>
      <w:r w:rsidR="00AD7706" w:rsidRPr="00655CC1">
        <w:rPr>
          <w:sz w:val="20"/>
          <w:szCs w:val="20"/>
        </w:rPr>
        <w:t>dans toutes les communications de résultats</w:t>
      </w:r>
      <w:r w:rsidR="00CE49F5" w:rsidRPr="00655CC1">
        <w:rPr>
          <w:sz w:val="20"/>
          <w:szCs w:val="20"/>
        </w:rPr>
        <w:t xml:space="preserve"> selon l</w:t>
      </w:r>
      <w:r w:rsidR="009F5A93">
        <w:rPr>
          <w:sz w:val="20"/>
          <w:szCs w:val="20"/>
        </w:rPr>
        <w:t>es</w:t>
      </w:r>
      <w:r w:rsidR="00CE49F5" w:rsidRPr="00655CC1">
        <w:rPr>
          <w:sz w:val="20"/>
          <w:szCs w:val="20"/>
        </w:rPr>
        <w:t xml:space="preserve"> n</w:t>
      </w:r>
      <w:r w:rsidR="00AD7706" w:rsidRPr="00655CC1">
        <w:rPr>
          <w:sz w:val="20"/>
          <w:szCs w:val="20"/>
        </w:rPr>
        <w:t>otice</w:t>
      </w:r>
      <w:r w:rsidR="009F5A93">
        <w:rPr>
          <w:sz w:val="20"/>
          <w:szCs w:val="20"/>
        </w:rPr>
        <w:t>s</w:t>
      </w:r>
      <w:r w:rsidR="00AD7706" w:rsidRPr="00655CC1">
        <w:rPr>
          <w:sz w:val="20"/>
          <w:szCs w:val="20"/>
        </w:rPr>
        <w:t xml:space="preserve"> bibliographique</w:t>
      </w:r>
      <w:r w:rsidR="009F5A93">
        <w:rPr>
          <w:sz w:val="20"/>
          <w:szCs w:val="20"/>
        </w:rPr>
        <w:t>s</w:t>
      </w:r>
      <w:r w:rsidR="00AD7706" w:rsidRPr="00655CC1">
        <w:rPr>
          <w:sz w:val="20"/>
          <w:szCs w:val="20"/>
        </w:rPr>
        <w:t xml:space="preserve"> suggérée</w:t>
      </w:r>
      <w:r w:rsidR="009F5A93">
        <w:rPr>
          <w:sz w:val="20"/>
          <w:szCs w:val="20"/>
        </w:rPr>
        <w:t>s</w:t>
      </w:r>
      <w:r w:rsidR="00AD7706" w:rsidRPr="00655CC1">
        <w:rPr>
          <w:sz w:val="20"/>
          <w:szCs w:val="20"/>
        </w:rPr>
        <w:t> :</w:t>
      </w:r>
      <w:r w:rsidRPr="00655CC1">
        <w:rPr>
          <w:sz w:val="20"/>
          <w:szCs w:val="20"/>
        </w:rPr>
        <w:br/>
      </w:r>
      <w:r w:rsidR="00AD7706" w:rsidRPr="00655CC1">
        <w:rPr>
          <w:sz w:val="18"/>
          <w:szCs w:val="18"/>
        </w:rPr>
        <w:t>Saire, Pierre-Olivier (dir.), Rosaire Garon, Martin Tétu, Sophie Dubois Paradis et George Krump (2020) «</w:t>
      </w:r>
      <w:r w:rsidR="00655CC1">
        <w:rPr>
          <w:sz w:val="18"/>
          <w:szCs w:val="18"/>
        </w:rPr>
        <w:t> </w:t>
      </w:r>
      <w:r w:rsidR="00AD7706" w:rsidRPr="00655CC1">
        <w:rPr>
          <w:sz w:val="18"/>
          <w:szCs w:val="18"/>
        </w:rPr>
        <w:t>Étude des publics des arts de la scène au Québec</w:t>
      </w:r>
      <w:r w:rsidR="00655CC1">
        <w:rPr>
          <w:sz w:val="18"/>
          <w:szCs w:val="18"/>
        </w:rPr>
        <w:t> </w:t>
      </w:r>
      <w:r w:rsidR="00AD7706" w:rsidRPr="00655CC1">
        <w:rPr>
          <w:sz w:val="18"/>
          <w:szCs w:val="18"/>
        </w:rPr>
        <w:t>», étude réalisée par DAIGLE/SAIRE pour le Groupe de travail sur la fréquentation des arts de la scène (GTFAS), Montréal.</w:t>
      </w:r>
      <w:r w:rsidR="009F5A93">
        <w:rPr>
          <w:sz w:val="18"/>
          <w:szCs w:val="18"/>
        </w:rPr>
        <w:t xml:space="preserve"> </w:t>
      </w:r>
      <w:r w:rsidR="009F5A93">
        <w:rPr>
          <w:sz w:val="18"/>
          <w:szCs w:val="18"/>
        </w:rPr>
        <w:br/>
        <w:t>ou</w:t>
      </w:r>
      <w:r w:rsidR="009F5A93">
        <w:rPr>
          <w:sz w:val="18"/>
          <w:szCs w:val="18"/>
        </w:rPr>
        <w:br/>
      </w:r>
      <w:r w:rsidR="009F5A93" w:rsidRPr="009F5A93">
        <w:rPr>
          <w:sz w:val="18"/>
          <w:szCs w:val="18"/>
        </w:rPr>
        <w:t>Saire, Pierre-Olivier (dir.), Morad Jeldi, George Krump, Rosaire Garon, Martin Tétu et Sophie Dubois Paradis (2024) « Étude des publics des arts de la scène au Québec – Seconde édition », étude réalisée par DAIGLE/SAIRE pour le Groupe de travail sur la fréquentation des arts de la scène (GTFAS), Montréal.</w:t>
      </w:r>
    </w:p>
    <w:p w14:paraId="3C8E77DB" w14:textId="77777777" w:rsidR="00CE49F5" w:rsidRPr="00655CC1" w:rsidRDefault="00BA61BF" w:rsidP="00BA61BF">
      <w:pPr>
        <w:ind w:left="426" w:hanging="426"/>
        <w:rPr>
          <w:sz w:val="20"/>
          <w:szCs w:val="20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CE49F5" w:rsidRPr="00655CC1">
        <w:rPr>
          <w:sz w:val="20"/>
          <w:szCs w:val="20"/>
        </w:rPr>
        <w:t xml:space="preserve">À transmettre </w:t>
      </w:r>
      <w:r w:rsidR="00702F38" w:rsidRPr="00655CC1">
        <w:rPr>
          <w:sz w:val="20"/>
          <w:szCs w:val="20"/>
        </w:rPr>
        <w:t>à DAIGLE/SAIRE (</w:t>
      </w:r>
      <w:hyperlink r:id="rId8" w:history="1">
        <w:r w:rsidR="006F520C" w:rsidRPr="00655CC1">
          <w:rPr>
            <w:rStyle w:val="Hyperlien"/>
            <w:sz w:val="20"/>
            <w:szCs w:val="20"/>
          </w:rPr>
          <w:t>administration@daiglesaire.ca</w:t>
        </w:r>
      </w:hyperlink>
      <w:r w:rsidR="00702F38" w:rsidRPr="00655CC1">
        <w:rPr>
          <w:sz w:val="20"/>
          <w:szCs w:val="20"/>
        </w:rPr>
        <w:t xml:space="preserve">) </w:t>
      </w:r>
      <w:r w:rsidR="00FC2B7B" w:rsidRPr="00655CC1">
        <w:rPr>
          <w:sz w:val="20"/>
          <w:szCs w:val="20"/>
        </w:rPr>
        <w:t>une copie de toute œuvre produite comprenant, en tout ou en partie, les données faisant l'objet de la présente convention de licence.</w:t>
      </w:r>
    </w:p>
    <w:p w14:paraId="4098E174" w14:textId="77777777" w:rsidR="00E550AC" w:rsidRPr="00655CC1" w:rsidRDefault="00BA61BF" w:rsidP="00BA61BF">
      <w:pPr>
        <w:tabs>
          <w:tab w:val="left" w:pos="1742"/>
        </w:tabs>
        <w:ind w:left="426" w:hanging="426"/>
        <w:rPr>
          <w:sz w:val="20"/>
          <w:szCs w:val="20"/>
        </w:rPr>
      </w:pPr>
      <w:r w:rsidRPr="00655CC1">
        <w:rPr>
          <w:sz w:val="20"/>
          <w:szCs w:val="20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</w:checkBox>
          </w:ffData>
        </w:fldChar>
      </w:r>
      <w:r w:rsidRPr="00655CC1">
        <w:rPr>
          <w:sz w:val="20"/>
          <w:szCs w:val="20"/>
        </w:rPr>
        <w:instrText xml:space="preserve"> FORMCHECKBOX </w:instrText>
      </w:r>
      <w:r w:rsidRPr="00655CC1">
        <w:rPr>
          <w:sz w:val="20"/>
          <w:szCs w:val="20"/>
        </w:rPr>
      </w:r>
      <w:r w:rsidRPr="00655CC1">
        <w:rPr>
          <w:sz w:val="20"/>
          <w:szCs w:val="20"/>
        </w:rPr>
        <w:fldChar w:fldCharType="separate"/>
      </w:r>
      <w:r w:rsidRPr="00655CC1">
        <w:rPr>
          <w:sz w:val="20"/>
          <w:szCs w:val="20"/>
        </w:rPr>
        <w:fldChar w:fldCharType="end"/>
      </w:r>
      <w:r w:rsidRPr="00655CC1">
        <w:rPr>
          <w:sz w:val="20"/>
          <w:szCs w:val="20"/>
        </w:rPr>
        <w:tab/>
      </w:r>
      <w:r w:rsidR="00590411" w:rsidRPr="00655CC1">
        <w:rPr>
          <w:sz w:val="20"/>
          <w:szCs w:val="20"/>
        </w:rPr>
        <w:t xml:space="preserve">À assumer la totale responsabilité </w:t>
      </w:r>
      <w:r w:rsidR="007623BD" w:rsidRPr="00655CC1">
        <w:rPr>
          <w:sz w:val="20"/>
          <w:szCs w:val="20"/>
        </w:rPr>
        <w:t xml:space="preserve">des travaux réalisés à partir de la présente licence. </w:t>
      </w:r>
      <w:r w:rsidR="00590411" w:rsidRPr="00655CC1">
        <w:rPr>
          <w:sz w:val="20"/>
          <w:szCs w:val="20"/>
        </w:rPr>
        <w:t>En aucun temps, DAIGLE/SAIRE</w:t>
      </w:r>
      <w:r w:rsidR="007623BD" w:rsidRPr="00655CC1">
        <w:rPr>
          <w:sz w:val="20"/>
          <w:szCs w:val="20"/>
        </w:rPr>
        <w:t xml:space="preserve"> ou le GTFAS</w:t>
      </w:r>
      <w:r w:rsidR="00702F38" w:rsidRPr="00655CC1">
        <w:rPr>
          <w:sz w:val="20"/>
          <w:szCs w:val="20"/>
        </w:rPr>
        <w:t xml:space="preserve"> ne devra</w:t>
      </w:r>
      <w:r w:rsidR="00590411" w:rsidRPr="00655CC1">
        <w:rPr>
          <w:sz w:val="20"/>
          <w:szCs w:val="20"/>
        </w:rPr>
        <w:t xml:space="preserve"> être tenu responsable </w:t>
      </w:r>
      <w:r w:rsidR="007623BD" w:rsidRPr="00655CC1">
        <w:rPr>
          <w:sz w:val="20"/>
          <w:szCs w:val="20"/>
        </w:rPr>
        <w:t>advenant tout recours, poursuite, réclamation ou demande concernant l'œuvre, les travaux ou tout document réaliser à partir de la présente licence</w:t>
      </w:r>
      <w:r w:rsidR="00590411" w:rsidRPr="00655CC1">
        <w:rPr>
          <w:sz w:val="20"/>
          <w:szCs w:val="20"/>
        </w:rPr>
        <w:t>.</w:t>
      </w:r>
    </w:p>
    <w:p w14:paraId="440DF143" w14:textId="77777777" w:rsidR="00034396" w:rsidRPr="003733D4" w:rsidRDefault="00034396" w:rsidP="00BA61BF">
      <w:pPr>
        <w:tabs>
          <w:tab w:val="left" w:pos="1742"/>
        </w:tabs>
        <w:ind w:left="426" w:hanging="426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3569"/>
      </w:tblGrid>
      <w:tr w:rsidR="00034396" w14:paraId="4912E99C" w14:textId="77777777" w:rsidTr="00034396"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D742D" w14:textId="77777777" w:rsidR="00034396" w:rsidRDefault="00BF2314" w:rsidP="00772FAB">
            <w:pPr>
              <w:tabs>
                <w:tab w:val="left" w:pos="1742"/>
              </w:tabs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4" w:name="Texte2"/>
            <w:r>
              <w:instrText xml:space="preserve"> FORMTEXT </w:instrText>
            </w:r>
            <w:r>
              <w:fldChar w:fldCharType="separate"/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8EBE35" w14:textId="77777777" w:rsidR="00034396" w:rsidRDefault="00034396" w:rsidP="00772FAB">
            <w:pPr>
              <w:tabs>
                <w:tab w:val="left" w:pos="1742"/>
              </w:tabs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C23EB9E" w14:textId="77777777" w:rsidR="00034396" w:rsidRDefault="00034396" w:rsidP="00772FAB">
            <w:pPr>
              <w:tabs>
                <w:tab w:val="left" w:pos="1742"/>
              </w:tabs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5" w:name="Texte1"/>
            <w:r>
              <w:instrText xml:space="preserve"> FORMTEXT </w:instrText>
            </w:r>
            <w:r>
              <w:fldChar w:fldCharType="separate"/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 w:rsidR="00CD3AF1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034396" w14:paraId="2BD06CD9" w14:textId="77777777" w:rsidTr="00034396">
        <w:tc>
          <w:tcPr>
            <w:tcW w:w="4219" w:type="dxa"/>
            <w:tcBorders>
              <w:left w:val="nil"/>
              <w:bottom w:val="nil"/>
              <w:right w:val="nil"/>
            </w:tcBorders>
          </w:tcPr>
          <w:p w14:paraId="7598DE02" w14:textId="77777777" w:rsidR="00034396" w:rsidRPr="00034396" w:rsidRDefault="00034396" w:rsidP="00772FAB">
            <w:pPr>
              <w:tabs>
                <w:tab w:val="left" w:pos="1742"/>
              </w:tabs>
              <w:rPr>
                <w:i/>
                <w:iCs/>
                <w:sz w:val="18"/>
                <w:szCs w:val="18"/>
              </w:rPr>
            </w:pPr>
            <w:r w:rsidRPr="00034396">
              <w:rPr>
                <w:i/>
                <w:iCs/>
                <w:sz w:val="18"/>
                <w:szCs w:val="18"/>
              </w:rPr>
              <w:t>Signature du demandeur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89F8DA" w14:textId="77777777" w:rsidR="00034396" w:rsidRPr="00034396" w:rsidRDefault="00034396" w:rsidP="00772FAB">
            <w:pPr>
              <w:tabs>
                <w:tab w:val="left" w:pos="1742"/>
              </w:tabs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569" w:type="dxa"/>
            <w:tcBorders>
              <w:left w:val="nil"/>
              <w:bottom w:val="nil"/>
              <w:right w:val="nil"/>
            </w:tcBorders>
          </w:tcPr>
          <w:p w14:paraId="3C1C7C11" w14:textId="77777777" w:rsidR="00034396" w:rsidRPr="00034396" w:rsidRDefault="00034396" w:rsidP="00772FAB">
            <w:pPr>
              <w:tabs>
                <w:tab w:val="left" w:pos="1742"/>
              </w:tabs>
              <w:rPr>
                <w:i/>
                <w:iCs/>
                <w:sz w:val="18"/>
                <w:szCs w:val="18"/>
              </w:rPr>
            </w:pPr>
            <w:r w:rsidRPr="00034396">
              <w:rPr>
                <w:i/>
                <w:iCs/>
                <w:sz w:val="18"/>
                <w:szCs w:val="18"/>
              </w:rPr>
              <w:t>Date</w:t>
            </w:r>
          </w:p>
        </w:tc>
      </w:tr>
    </w:tbl>
    <w:p w14:paraId="75EC7E0C" w14:textId="77777777" w:rsidR="00772FAB" w:rsidRPr="003733D4" w:rsidRDefault="00772FAB" w:rsidP="003733D4">
      <w:pPr>
        <w:tabs>
          <w:tab w:val="left" w:pos="1742"/>
        </w:tabs>
        <w:rPr>
          <w:sz w:val="12"/>
          <w:szCs w:val="12"/>
        </w:rPr>
      </w:pPr>
    </w:p>
    <w:sectPr w:rsidR="00772FAB" w:rsidRPr="003733D4" w:rsidSect="000343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7BE5F" w14:textId="77777777" w:rsidR="000F63F0" w:rsidRDefault="000F63F0" w:rsidP="00127E1D">
      <w:pPr>
        <w:spacing w:after="0" w:line="240" w:lineRule="auto"/>
      </w:pPr>
      <w:r>
        <w:separator/>
      </w:r>
    </w:p>
  </w:endnote>
  <w:endnote w:type="continuationSeparator" w:id="0">
    <w:p w14:paraId="1428C806" w14:textId="77777777" w:rsidR="000F63F0" w:rsidRDefault="000F63F0" w:rsidP="00127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altName w:val="Helvetica Neue"/>
    <w:panose1 w:val="020004030000000200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67AE7" w14:textId="77777777" w:rsidR="00127E1D" w:rsidRDefault="00127E1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8951F" w14:textId="77777777" w:rsidR="00127E1D" w:rsidRDefault="00127E1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D597D" w14:textId="77777777" w:rsidR="00127E1D" w:rsidRDefault="00127E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CB548" w14:textId="77777777" w:rsidR="000F63F0" w:rsidRDefault="000F63F0" w:rsidP="00127E1D">
      <w:pPr>
        <w:spacing w:after="0" w:line="240" w:lineRule="auto"/>
      </w:pPr>
      <w:r>
        <w:separator/>
      </w:r>
    </w:p>
  </w:footnote>
  <w:footnote w:type="continuationSeparator" w:id="0">
    <w:p w14:paraId="214A0F95" w14:textId="77777777" w:rsidR="000F63F0" w:rsidRDefault="000F63F0" w:rsidP="00127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3658E" w14:textId="77777777" w:rsidR="00127E1D" w:rsidRDefault="00127E1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59FF1" w14:textId="77777777" w:rsidR="00127E1D" w:rsidRDefault="00127E1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3772" w14:textId="77777777" w:rsidR="00127E1D" w:rsidRDefault="00127E1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D415A"/>
    <w:multiLevelType w:val="hybridMultilevel"/>
    <w:tmpl w:val="AEB4B392"/>
    <w:lvl w:ilvl="0" w:tplc="8BDE3DD2">
      <w:start w:val="1"/>
      <w:numFmt w:val="bullet"/>
      <w:lvlText w:val=""/>
      <w:lvlJc w:val="left"/>
      <w:pPr>
        <w:ind w:left="360" w:hanging="360"/>
      </w:pPr>
      <w:rPr>
        <w:rFonts w:ascii="Symbol" w:eastAsia="Times New Roman" w:hAnsi="Symbol" w:cs="HelveticaNeue-Light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9B3AB7"/>
    <w:multiLevelType w:val="hybridMultilevel"/>
    <w:tmpl w:val="9B4AFCFA"/>
    <w:lvl w:ilvl="0" w:tplc="0F8E1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1A44A1"/>
    <w:multiLevelType w:val="hybridMultilevel"/>
    <w:tmpl w:val="1AF45E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20024">
    <w:abstractNumId w:val="0"/>
  </w:num>
  <w:num w:numId="2" w16cid:durableId="640380358">
    <w:abstractNumId w:val="1"/>
  </w:num>
  <w:num w:numId="3" w16cid:durableId="1638487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38E"/>
    <w:rsid w:val="000058E2"/>
    <w:rsid w:val="00034396"/>
    <w:rsid w:val="00040944"/>
    <w:rsid w:val="000454EF"/>
    <w:rsid w:val="000F63F0"/>
    <w:rsid w:val="00127E1D"/>
    <w:rsid w:val="00154B37"/>
    <w:rsid w:val="0016205B"/>
    <w:rsid w:val="001D165F"/>
    <w:rsid w:val="001F2700"/>
    <w:rsid w:val="0025486A"/>
    <w:rsid w:val="00295AB8"/>
    <w:rsid w:val="002B3932"/>
    <w:rsid w:val="003733D4"/>
    <w:rsid w:val="00386CCD"/>
    <w:rsid w:val="003B095A"/>
    <w:rsid w:val="003C0B92"/>
    <w:rsid w:val="003D3A0A"/>
    <w:rsid w:val="00491449"/>
    <w:rsid w:val="004C29F8"/>
    <w:rsid w:val="004E1E32"/>
    <w:rsid w:val="00532B0C"/>
    <w:rsid w:val="00590411"/>
    <w:rsid w:val="00596D3C"/>
    <w:rsid w:val="005C6603"/>
    <w:rsid w:val="005D42BE"/>
    <w:rsid w:val="00604D0E"/>
    <w:rsid w:val="00607CC6"/>
    <w:rsid w:val="00655CC1"/>
    <w:rsid w:val="00690825"/>
    <w:rsid w:val="006B1802"/>
    <w:rsid w:val="006E203A"/>
    <w:rsid w:val="006F520C"/>
    <w:rsid w:val="00702F38"/>
    <w:rsid w:val="00713DDA"/>
    <w:rsid w:val="007623BD"/>
    <w:rsid w:val="00772FAB"/>
    <w:rsid w:val="007906F3"/>
    <w:rsid w:val="00805317"/>
    <w:rsid w:val="008B2C6D"/>
    <w:rsid w:val="00955512"/>
    <w:rsid w:val="0097449D"/>
    <w:rsid w:val="009F3B5D"/>
    <w:rsid w:val="009F5A93"/>
    <w:rsid w:val="009F67A6"/>
    <w:rsid w:val="00A05991"/>
    <w:rsid w:val="00A16ED9"/>
    <w:rsid w:val="00A2677A"/>
    <w:rsid w:val="00A72868"/>
    <w:rsid w:val="00AC13F7"/>
    <w:rsid w:val="00AD7706"/>
    <w:rsid w:val="00AE6404"/>
    <w:rsid w:val="00AF3A24"/>
    <w:rsid w:val="00BA61BF"/>
    <w:rsid w:val="00BF2314"/>
    <w:rsid w:val="00C2471F"/>
    <w:rsid w:val="00C50CEC"/>
    <w:rsid w:val="00C5338E"/>
    <w:rsid w:val="00C74FF0"/>
    <w:rsid w:val="00C8393F"/>
    <w:rsid w:val="00CD3AF1"/>
    <w:rsid w:val="00CE49F5"/>
    <w:rsid w:val="00D06D7A"/>
    <w:rsid w:val="00D22747"/>
    <w:rsid w:val="00D445BB"/>
    <w:rsid w:val="00DC1DA9"/>
    <w:rsid w:val="00DE2A01"/>
    <w:rsid w:val="00DF452D"/>
    <w:rsid w:val="00E550AC"/>
    <w:rsid w:val="00E87B27"/>
    <w:rsid w:val="00EE3B71"/>
    <w:rsid w:val="00F24C10"/>
    <w:rsid w:val="00FC2B7B"/>
    <w:rsid w:val="00FC6CB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21E9"/>
  <w15:docId w15:val="{EC92B73B-FC6D-694D-B36F-29DE3B26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5486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27E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7E1D"/>
  </w:style>
  <w:style w:type="paragraph" w:styleId="Pieddepage">
    <w:name w:val="footer"/>
    <w:basedOn w:val="Normal"/>
    <w:link w:val="PieddepageCar"/>
    <w:uiPriority w:val="99"/>
    <w:unhideWhenUsed/>
    <w:rsid w:val="00127E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7E1D"/>
  </w:style>
  <w:style w:type="character" w:styleId="Hyperlien">
    <w:name w:val="Hyperlink"/>
    <w:basedOn w:val="Policepardfaut"/>
    <w:uiPriority w:val="99"/>
    <w:unhideWhenUsed/>
    <w:rsid w:val="00702F38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unhideWhenUsed/>
    <w:rsid w:val="0003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daiglesaire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90A51-7AD0-4085-9F12-DF27058F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411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licence</vt:lpstr>
    </vt:vector>
  </TitlesOfParts>
  <Manager/>
  <Company>DAIGLE / SAIRE</Company>
  <LinksUpToDate>false</LinksUpToDate>
  <CharactersWithSpaces>2667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licence</dc:title>
  <dc:subject>Demande de licence non exclusive et non transférable pour les banques de données   associées à l’Étude des publics des arts de la scène au Québec  </dc:subject>
  <dc:creator>Pierre-Olivier Saire</dc:creator>
  <cp:keywords/>
  <dc:description/>
  <cp:lastModifiedBy>George Krump</cp:lastModifiedBy>
  <cp:revision>26</cp:revision>
  <cp:lastPrinted>2020-09-28T22:32:00Z</cp:lastPrinted>
  <dcterms:created xsi:type="dcterms:W3CDTF">2020-09-23T14:07:00Z</dcterms:created>
  <dcterms:modified xsi:type="dcterms:W3CDTF">2024-09-18T21:05:00Z</dcterms:modified>
  <cp:category/>
</cp:coreProperties>
</file>